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66" w:rsidRPr="00EB56CA" w:rsidRDefault="00035A66" w:rsidP="00035A66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EB56CA">
        <w:rPr>
          <w:rFonts w:ascii="Cambria" w:hAnsi="Cambria"/>
          <w:b/>
          <w:sz w:val="24"/>
          <w:szCs w:val="24"/>
          <w:highlight w:val="lightGray"/>
        </w:rPr>
        <w:t>Original article:</w:t>
      </w:r>
    </w:p>
    <w:p w:rsidR="00035A66" w:rsidRPr="00EB56CA" w:rsidRDefault="00035A66" w:rsidP="00035A66">
      <w:pPr>
        <w:spacing w:after="0" w:line="360" w:lineRule="auto"/>
        <w:rPr>
          <w:rFonts w:ascii="Cambria" w:hAnsi="Cambria"/>
          <w:b/>
          <w:color w:val="1F497D"/>
          <w:sz w:val="28"/>
          <w:szCs w:val="28"/>
        </w:rPr>
      </w:pPr>
      <w:r w:rsidRPr="00EB56CA">
        <w:rPr>
          <w:rFonts w:ascii="Cambria" w:hAnsi="Cambria"/>
          <w:b/>
          <w:color w:val="1F497D"/>
          <w:sz w:val="28"/>
          <w:szCs w:val="28"/>
        </w:rPr>
        <w:t xml:space="preserve">Pseudomonas </w:t>
      </w:r>
      <w:proofErr w:type="spellStart"/>
      <w:r w:rsidRPr="00EB56CA">
        <w:rPr>
          <w:rFonts w:ascii="Cambria" w:hAnsi="Cambria"/>
          <w:b/>
          <w:color w:val="1F497D"/>
          <w:sz w:val="28"/>
          <w:szCs w:val="28"/>
        </w:rPr>
        <w:t>aeruginosa</w:t>
      </w:r>
      <w:proofErr w:type="spellEnd"/>
      <w:r w:rsidRPr="00EB56CA">
        <w:rPr>
          <w:rFonts w:ascii="Cambria" w:hAnsi="Cambria"/>
          <w:b/>
          <w:color w:val="1F497D"/>
          <w:sz w:val="28"/>
          <w:szCs w:val="28"/>
        </w:rPr>
        <w:t xml:space="preserve"> in chronic </w:t>
      </w:r>
      <w:proofErr w:type="spellStart"/>
      <w:r w:rsidRPr="00EB56CA">
        <w:rPr>
          <w:rFonts w:ascii="Cambria" w:hAnsi="Cambria"/>
          <w:b/>
          <w:color w:val="1F497D"/>
          <w:sz w:val="28"/>
          <w:szCs w:val="28"/>
        </w:rPr>
        <w:t>suppurative</w:t>
      </w:r>
      <w:proofErr w:type="spellEnd"/>
      <w:r w:rsidRPr="00EB56CA">
        <w:rPr>
          <w:rFonts w:ascii="Cambria" w:hAnsi="Cambria"/>
          <w:b/>
          <w:color w:val="1F497D"/>
          <w:sz w:val="28"/>
          <w:szCs w:val="28"/>
        </w:rPr>
        <w:t xml:space="preserve"> </w:t>
      </w:r>
      <w:proofErr w:type="spellStart"/>
      <w:r w:rsidRPr="00EB56CA">
        <w:rPr>
          <w:rFonts w:ascii="Cambria" w:hAnsi="Cambria"/>
          <w:b/>
          <w:color w:val="1F497D"/>
          <w:sz w:val="28"/>
          <w:szCs w:val="28"/>
        </w:rPr>
        <w:t>otitis</w:t>
      </w:r>
      <w:proofErr w:type="spellEnd"/>
      <w:r w:rsidRPr="00EB56CA">
        <w:rPr>
          <w:rFonts w:ascii="Cambria" w:hAnsi="Cambria"/>
          <w:b/>
          <w:color w:val="1F497D"/>
          <w:sz w:val="28"/>
          <w:szCs w:val="28"/>
        </w:rPr>
        <w:t xml:space="preserve"> media- sensitivity spectrum against </w:t>
      </w:r>
      <w:r>
        <w:rPr>
          <w:rFonts w:ascii="Cambria" w:hAnsi="Cambria"/>
          <w:b/>
          <w:color w:val="1F497D"/>
          <w:sz w:val="28"/>
          <w:szCs w:val="28"/>
        </w:rPr>
        <w:t xml:space="preserve">various antibiotics in </w:t>
      </w:r>
      <w:proofErr w:type="spellStart"/>
      <w:r>
        <w:rPr>
          <w:rFonts w:ascii="Cambria" w:hAnsi="Cambria"/>
          <w:b/>
          <w:color w:val="1F497D"/>
          <w:sz w:val="28"/>
          <w:szCs w:val="28"/>
        </w:rPr>
        <w:t>Karaikal</w:t>
      </w:r>
      <w:proofErr w:type="spellEnd"/>
    </w:p>
    <w:p w:rsidR="00035A66" w:rsidRPr="00EB56CA" w:rsidRDefault="00035A66" w:rsidP="00035A66">
      <w:pPr>
        <w:spacing w:after="0" w:line="360" w:lineRule="auto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EB56CA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 xml:space="preserve">Siva </w:t>
      </w:r>
      <w:proofErr w:type="spellStart"/>
      <w:r w:rsidRPr="00EB56CA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>Subba</w:t>
      </w:r>
      <w:proofErr w:type="spellEnd"/>
      <w:r w:rsidRPr="00EB56CA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B56CA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>Rao.Pakanati</w:t>
      </w:r>
      <w:proofErr w:type="spellEnd"/>
      <w:r w:rsidRPr="00EB56CA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EB56CA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B56CA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>Shaik</w:t>
      </w:r>
      <w:proofErr w:type="spellEnd"/>
      <w:r w:rsidRPr="00EB56CA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B56CA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>khaja</w:t>
      </w:r>
      <w:proofErr w:type="spellEnd"/>
      <w:r w:rsidRPr="00EB56CA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B56CA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>Mohiddin</w:t>
      </w:r>
      <w:proofErr w:type="spellEnd"/>
      <w:r w:rsidRPr="00EB56CA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</w:p>
    <w:p w:rsidR="00035A66" w:rsidRDefault="00035A66" w:rsidP="00035A66">
      <w:pPr>
        <w:pBdr>
          <w:bottom w:val="single" w:sz="6" w:space="1" w:color="auto"/>
        </w:pBdr>
        <w:spacing w:after="0" w:line="360" w:lineRule="auto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EB56CA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Dept. of </w:t>
      </w:r>
      <w:proofErr w:type="spellStart"/>
      <w:r w:rsidRPr="00EB56CA">
        <w:rPr>
          <w:rFonts w:ascii="Cambria" w:hAnsi="Cambria"/>
          <w:color w:val="000000"/>
          <w:sz w:val="18"/>
          <w:szCs w:val="18"/>
          <w:shd w:val="clear" w:color="auto" w:fill="FFFFFF"/>
        </w:rPr>
        <w:t>ENT</w:t>
      </w:r>
      <w:proofErr w:type="gramStart"/>
      <w:r w:rsidRPr="00EB56CA">
        <w:rPr>
          <w:rFonts w:ascii="Cambria" w:hAnsi="Cambria"/>
          <w:color w:val="000000"/>
          <w:sz w:val="18"/>
          <w:szCs w:val="18"/>
          <w:shd w:val="clear" w:color="auto" w:fill="FFFFFF"/>
        </w:rPr>
        <w:t>,Vinayaka</w:t>
      </w:r>
      <w:proofErr w:type="spellEnd"/>
      <w:proofErr w:type="gramEnd"/>
      <w:r w:rsidRPr="00EB56CA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Missions Medical College , </w:t>
      </w:r>
      <w:proofErr w:type="spellStart"/>
      <w:r w:rsidRPr="00EB56CA">
        <w:rPr>
          <w:rFonts w:ascii="Cambria" w:hAnsi="Cambria"/>
          <w:color w:val="000000"/>
          <w:sz w:val="18"/>
          <w:szCs w:val="18"/>
        </w:rPr>
        <w:t>Karaikal</w:t>
      </w:r>
      <w:proofErr w:type="spellEnd"/>
      <w:r w:rsidRPr="00EB56CA">
        <w:rPr>
          <w:rFonts w:ascii="Cambria" w:hAnsi="Cambria"/>
          <w:color w:val="000000"/>
          <w:sz w:val="18"/>
          <w:szCs w:val="18"/>
        </w:rPr>
        <w:t xml:space="preserve">,  </w:t>
      </w:r>
      <w:proofErr w:type="spellStart"/>
      <w:r w:rsidRPr="00EB56CA">
        <w:rPr>
          <w:rFonts w:ascii="Cambria" w:hAnsi="Cambria"/>
          <w:color w:val="000000"/>
          <w:sz w:val="18"/>
          <w:szCs w:val="18"/>
        </w:rPr>
        <w:t>Puducherry</w:t>
      </w:r>
      <w:proofErr w:type="spellEnd"/>
      <w:r w:rsidRPr="00EB56CA">
        <w:rPr>
          <w:rFonts w:ascii="Cambria" w:hAnsi="Cambria"/>
          <w:color w:val="000000"/>
          <w:sz w:val="18"/>
          <w:szCs w:val="18"/>
        </w:rPr>
        <w:t>(UT)</w:t>
      </w:r>
      <w:r w:rsidRPr="00EB56CA">
        <w:rPr>
          <w:rFonts w:ascii="Cambria" w:hAnsi="Cambria"/>
          <w:color w:val="000000"/>
          <w:sz w:val="18"/>
          <w:szCs w:val="18"/>
        </w:rPr>
        <w:br/>
        <w:t>C</w:t>
      </w:r>
      <w:r w:rsidRPr="00EB56CA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orresponding author : Siva </w:t>
      </w:r>
      <w:proofErr w:type="spellStart"/>
      <w:r w:rsidRPr="00EB56CA">
        <w:rPr>
          <w:rFonts w:ascii="Cambria" w:hAnsi="Cambria"/>
          <w:color w:val="000000"/>
          <w:sz w:val="18"/>
          <w:szCs w:val="18"/>
          <w:shd w:val="clear" w:color="auto" w:fill="FFFFFF"/>
        </w:rPr>
        <w:t>Subba</w:t>
      </w:r>
      <w:proofErr w:type="spellEnd"/>
      <w:r w:rsidRPr="00EB56CA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B56CA">
        <w:rPr>
          <w:rFonts w:ascii="Cambria" w:hAnsi="Cambria"/>
          <w:color w:val="000000"/>
          <w:sz w:val="18"/>
          <w:szCs w:val="18"/>
          <w:shd w:val="clear" w:color="auto" w:fill="FFFFFF"/>
        </w:rPr>
        <w:t>Rao.Pakanati</w:t>
      </w:r>
      <w:proofErr w:type="spellEnd"/>
    </w:p>
    <w:p w:rsidR="00035A66" w:rsidRPr="00775B33" w:rsidRDefault="00035A66" w:rsidP="00035A66">
      <w:pPr>
        <w:pBdr>
          <w:bottom w:val="single" w:sz="6" w:space="1" w:color="auto"/>
        </w:pBdr>
        <w:spacing w:line="360" w:lineRule="auto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Date of submission: 02</w:t>
      </w:r>
      <w:r w:rsidRPr="00CF0D1F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May </w:t>
      </w:r>
      <w:proofErr w:type="gramStart"/>
      <w:r w:rsidRPr="00CF0D1F">
        <w:rPr>
          <w:rFonts w:ascii="Cambria" w:hAnsi="Cambria"/>
          <w:color w:val="000000"/>
          <w:sz w:val="18"/>
          <w:szCs w:val="18"/>
          <w:shd w:val="clear" w:color="auto" w:fill="FFFFFF"/>
        </w:rPr>
        <w:t>2014 ;</w:t>
      </w:r>
      <w:proofErr w:type="gramEnd"/>
      <w:r w:rsidRPr="00CF0D1F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Date of Publication: 15 September 2014</w:t>
      </w:r>
    </w:p>
    <w:p w:rsidR="00035A66" w:rsidRPr="002F7E64" w:rsidRDefault="00035A66" w:rsidP="00035A6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F7E64">
        <w:rPr>
          <w:rFonts w:ascii="Times New Roman" w:hAnsi="Times New Roman"/>
          <w:b/>
          <w:sz w:val="20"/>
          <w:szCs w:val="20"/>
        </w:rPr>
        <w:t>Abstract:</w:t>
      </w:r>
    </w:p>
    <w:p w:rsidR="00035A66" w:rsidRPr="002F7E64" w:rsidRDefault="00035A66" w:rsidP="00035A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F7E64">
        <w:rPr>
          <w:rFonts w:ascii="Times New Roman" w:hAnsi="Times New Roman"/>
          <w:b/>
          <w:sz w:val="20"/>
          <w:szCs w:val="20"/>
        </w:rPr>
        <w:t>Introduction:</w:t>
      </w:r>
      <w:r>
        <w:rPr>
          <w:rFonts w:ascii="Times New Roman" w:hAnsi="Times New Roman"/>
          <w:sz w:val="20"/>
          <w:szCs w:val="20"/>
        </w:rPr>
        <w:t xml:space="preserve"> Our objectives was to </w:t>
      </w:r>
      <w:r w:rsidRPr="002F7E64">
        <w:rPr>
          <w:rFonts w:ascii="Times New Roman" w:hAnsi="Times New Roman"/>
          <w:sz w:val="20"/>
          <w:szCs w:val="20"/>
        </w:rPr>
        <w:t xml:space="preserve">identify the incidence of pseudomonas </w:t>
      </w:r>
      <w:proofErr w:type="spellStart"/>
      <w:r w:rsidRPr="002F7E64">
        <w:rPr>
          <w:rFonts w:ascii="Times New Roman" w:hAnsi="Times New Roman"/>
          <w:sz w:val="20"/>
          <w:szCs w:val="20"/>
        </w:rPr>
        <w:t>aeruginosa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involved in chronic </w:t>
      </w:r>
      <w:proofErr w:type="spellStart"/>
      <w:r w:rsidRPr="002F7E64">
        <w:rPr>
          <w:rFonts w:ascii="Times New Roman" w:hAnsi="Times New Roman"/>
          <w:sz w:val="20"/>
          <w:szCs w:val="20"/>
        </w:rPr>
        <w:t>suppurative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7E64">
        <w:rPr>
          <w:rFonts w:ascii="Times New Roman" w:hAnsi="Times New Roman"/>
          <w:sz w:val="20"/>
          <w:szCs w:val="20"/>
        </w:rPr>
        <w:t>otitis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F7E64">
        <w:rPr>
          <w:rFonts w:ascii="Times New Roman" w:hAnsi="Times New Roman"/>
          <w:sz w:val="20"/>
          <w:szCs w:val="20"/>
        </w:rPr>
        <w:t>media(</w:t>
      </w:r>
      <w:proofErr w:type="gramEnd"/>
      <w:r w:rsidRPr="002F7E64">
        <w:rPr>
          <w:rFonts w:ascii="Times New Roman" w:hAnsi="Times New Roman"/>
          <w:sz w:val="20"/>
          <w:szCs w:val="20"/>
        </w:rPr>
        <w:t>CSOM) and sensitivity against commonly prescribed antibiotics.</w:t>
      </w:r>
    </w:p>
    <w:p w:rsidR="00035A66" w:rsidRPr="002F7E64" w:rsidRDefault="00035A66" w:rsidP="00035A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F7E64">
        <w:rPr>
          <w:rFonts w:ascii="Times New Roman" w:hAnsi="Times New Roman"/>
          <w:b/>
          <w:sz w:val="20"/>
          <w:szCs w:val="20"/>
        </w:rPr>
        <w:t>Methodology: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F7E64">
        <w:rPr>
          <w:rFonts w:ascii="Times New Roman" w:hAnsi="Times New Roman"/>
          <w:sz w:val="20"/>
          <w:szCs w:val="20"/>
        </w:rPr>
        <w:t xml:space="preserve">A total of 97 </w:t>
      </w:r>
      <w:proofErr w:type="gramStart"/>
      <w:r w:rsidRPr="002F7E64">
        <w:rPr>
          <w:rFonts w:ascii="Times New Roman" w:hAnsi="Times New Roman"/>
          <w:sz w:val="20"/>
          <w:szCs w:val="20"/>
        </w:rPr>
        <w:t>patients ,</w:t>
      </w:r>
      <w:proofErr w:type="gramEnd"/>
      <w:r w:rsidRPr="002F7E64">
        <w:rPr>
          <w:rFonts w:ascii="Times New Roman" w:hAnsi="Times New Roman"/>
          <w:sz w:val="20"/>
          <w:szCs w:val="20"/>
        </w:rPr>
        <w:t xml:space="preserve">between 11 to50 years of age group, with unilateral CSOM were enrolled in the study at Dept of ENT, </w:t>
      </w:r>
      <w:proofErr w:type="spellStart"/>
      <w:r w:rsidRPr="002F7E64">
        <w:rPr>
          <w:rFonts w:ascii="Times New Roman" w:hAnsi="Times New Roman"/>
          <w:sz w:val="20"/>
          <w:szCs w:val="20"/>
        </w:rPr>
        <w:t>Vinayaka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 Missions Medical college, </w:t>
      </w:r>
      <w:proofErr w:type="spellStart"/>
      <w:r w:rsidRPr="002F7E64">
        <w:rPr>
          <w:rFonts w:ascii="Times New Roman" w:hAnsi="Times New Roman"/>
          <w:sz w:val="20"/>
          <w:szCs w:val="20"/>
        </w:rPr>
        <w:t>Karaikal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from January 2012 to December 2013.sterile cotton swabs were used to collect pus from discharging ears, and plated on blood agar and Mac </w:t>
      </w:r>
      <w:proofErr w:type="spellStart"/>
      <w:r w:rsidRPr="002F7E64">
        <w:rPr>
          <w:rFonts w:ascii="Times New Roman" w:hAnsi="Times New Roman"/>
          <w:sz w:val="20"/>
          <w:szCs w:val="20"/>
        </w:rPr>
        <w:t>Conkey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agar for 24 to 48 hours. Antibiotic susceptibility was tested by disc diffusion technique, using Mueller-Hinton agar.</w:t>
      </w:r>
    </w:p>
    <w:p w:rsidR="00035A66" w:rsidRPr="002F7E64" w:rsidRDefault="00035A66" w:rsidP="00035A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F7E64">
        <w:rPr>
          <w:rFonts w:ascii="Times New Roman" w:hAnsi="Times New Roman"/>
          <w:b/>
          <w:sz w:val="20"/>
          <w:szCs w:val="20"/>
        </w:rPr>
        <w:t>Results</w:t>
      </w:r>
      <w:proofErr w:type="gramStart"/>
      <w:r w:rsidRPr="002F7E64">
        <w:rPr>
          <w:rFonts w:ascii="Times New Roman" w:hAnsi="Times New Roman"/>
          <w:b/>
          <w:sz w:val="20"/>
          <w:szCs w:val="20"/>
        </w:rPr>
        <w:t>:</w:t>
      </w:r>
      <w:r w:rsidRPr="002F7E64">
        <w:rPr>
          <w:rFonts w:ascii="Times New Roman" w:hAnsi="Times New Roman"/>
          <w:sz w:val="20"/>
          <w:szCs w:val="20"/>
        </w:rPr>
        <w:t>Overall</w:t>
      </w:r>
      <w:proofErr w:type="spellEnd"/>
      <w:proofErr w:type="gramEnd"/>
      <w:r w:rsidRPr="002F7E64">
        <w:rPr>
          <w:rFonts w:ascii="Times New Roman" w:hAnsi="Times New Roman"/>
          <w:sz w:val="20"/>
          <w:szCs w:val="20"/>
        </w:rPr>
        <w:t xml:space="preserve"> microbiology of 97 samples from 97 patients was studied. Pseudomonas </w:t>
      </w:r>
      <w:proofErr w:type="spellStart"/>
      <w:r w:rsidRPr="002F7E64">
        <w:rPr>
          <w:rFonts w:ascii="Times New Roman" w:hAnsi="Times New Roman"/>
          <w:sz w:val="20"/>
          <w:szCs w:val="20"/>
        </w:rPr>
        <w:t>aeruginosa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(42.27%) and staphylococcus </w:t>
      </w:r>
      <w:proofErr w:type="spellStart"/>
      <w:proofErr w:type="gramStart"/>
      <w:r w:rsidRPr="002F7E64">
        <w:rPr>
          <w:rFonts w:ascii="Times New Roman" w:hAnsi="Times New Roman"/>
          <w:sz w:val="20"/>
          <w:szCs w:val="20"/>
        </w:rPr>
        <w:t>aureus</w:t>
      </w:r>
      <w:proofErr w:type="spellEnd"/>
      <w:r w:rsidRPr="002F7E64">
        <w:rPr>
          <w:rFonts w:ascii="Times New Roman" w:hAnsi="Times New Roman"/>
          <w:sz w:val="20"/>
          <w:szCs w:val="20"/>
        </w:rPr>
        <w:t>(</w:t>
      </w:r>
      <w:proofErr w:type="gramEnd"/>
      <w:r w:rsidRPr="002F7E64">
        <w:rPr>
          <w:rFonts w:ascii="Times New Roman" w:hAnsi="Times New Roman"/>
          <w:sz w:val="20"/>
          <w:szCs w:val="20"/>
        </w:rPr>
        <w:t xml:space="preserve">34.02%) were the most common bacterial agents found in CSOM. </w:t>
      </w:r>
      <w:proofErr w:type="spellStart"/>
      <w:r w:rsidRPr="002F7E64">
        <w:rPr>
          <w:rFonts w:ascii="Times New Roman" w:hAnsi="Times New Roman"/>
          <w:sz w:val="20"/>
          <w:szCs w:val="20"/>
        </w:rPr>
        <w:t>Antibiogram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was done for only pseudomonas </w:t>
      </w:r>
      <w:proofErr w:type="spellStart"/>
      <w:r w:rsidRPr="002F7E64">
        <w:rPr>
          <w:rFonts w:ascii="Times New Roman" w:hAnsi="Times New Roman"/>
          <w:sz w:val="20"/>
          <w:szCs w:val="20"/>
        </w:rPr>
        <w:t>aeruginosa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as it was the commonest pathogen found in CSOM. Sensitivity pattern of pseudomonas </w:t>
      </w:r>
      <w:proofErr w:type="spellStart"/>
      <w:r w:rsidRPr="002F7E64">
        <w:rPr>
          <w:rFonts w:ascii="Times New Roman" w:hAnsi="Times New Roman"/>
          <w:sz w:val="20"/>
          <w:szCs w:val="20"/>
        </w:rPr>
        <w:t>aeruginosa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showed that </w:t>
      </w:r>
      <w:proofErr w:type="spellStart"/>
      <w:r w:rsidRPr="002F7E64">
        <w:rPr>
          <w:rFonts w:ascii="Times New Roman" w:hAnsi="Times New Roman"/>
          <w:sz w:val="20"/>
          <w:szCs w:val="20"/>
        </w:rPr>
        <w:t>amikacin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was active against 95.12% of isolates followed by other drugs </w:t>
      </w:r>
      <w:proofErr w:type="spellStart"/>
      <w:r w:rsidRPr="002F7E64">
        <w:rPr>
          <w:rFonts w:ascii="Times New Roman" w:hAnsi="Times New Roman"/>
          <w:sz w:val="20"/>
          <w:szCs w:val="20"/>
        </w:rPr>
        <w:t>ceftazidime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F7E64">
        <w:rPr>
          <w:rFonts w:ascii="Times New Roman" w:hAnsi="Times New Roman"/>
          <w:sz w:val="20"/>
          <w:szCs w:val="20"/>
        </w:rPr>
        <w:t>amoxiclav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F7E64">
        <w:rPr>
          <w:rFonts w:ascii="Times New Roman" w:hAnsi="Times New Roman"/>
          <w:sz w:val="20"/>
          <w:szCs w:val="20"/>
        </w:rPr>
        <w:t>azithromycin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F7E64">
        <w:rPr>
          <w:rFonts w:ascii="Times New Roman" w:hAnsi="Times New Roman"/>
          <w:sz w:val="20"/>
          <w:szCs w:val="20"/>
        </w:rPr>
        <w:t>gentamycin</w:t>
      </w:r>
      <w:proofErr w:type="spellEnd"/>
      <w:r w:rsidRPr="002F7E64">
        <w:rPr>
          <w:rFonts w:ascii="Times New Roman" w:hAnsi="Times New Roman"/>
          <w:sz w:val="20"/>
          <w:szCs w:val="20"/>
        </w:rPr>
        <w:t>, ciprofloxacin and erythromycin in descending order.</w:t>
      </w:r>
    </w:p>
    <w:p w:rsidR="00035A66" w:rsidRPr="002F7E64" w:rsidRDefault="00035A66" w:rsidP="00035A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F7E64">
        <w:rPr>
          <w:rFonts w:ascii="Times New Roman" w:hAnsi="Times New Roman"/>
          <w:b/>
          <w:sz w:val="20"/>
          <w:szCs w:val="20"/>
        </w:rPr>
        <w:t>Conclusion: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7E64">
        <w:rPr>
          <w:rFonts w:ascii="Times New Roman" w:hAnsi="Times New Roman"/>
          <w:sz w:val="20"/>
          <w:szCs w:val="20"/>
        </w:rPr>
        <w:t xml:space="preserve">Pseudomonas </w:t>
      </w:r>
      <w:proofErr w:type="spellStart"/>
      <w:r w:rsidRPr="002F7E64">
        <w:rPr>
          <w:rFonts w:ascii="Times New Roman" w:hAnsi="Times New Roman"/>
          <w:sz w:val="20"/>
          <w:szCs w:val="20"/>
        </w:rPr>
        <w:t>aeruginosa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was the most common bacteria isolated from chronic discharging ears. </w:t>
      </w:r>
      <w:proofErr w:type="spellStart"/>
      <w:r w:rsidRPr="002F7E64">
        <w:rPr>
          <w:rFonts w:ascii="Times New Roman" w:hAnsi="Times New Roman"/>
          <w:sz w:val="20"/>
          <w:szCs w:val="20"/>
        </w:rPr>
        <w:t>Amikacin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was found to be the most sensitive against pseudomonas </w:t>
      </w:r>
      <w:proofErr w:type="spellStart"/>
      <w:r w:rsidRPr="002F7E64">
        <w:rPr>
          <w:rFonts w:ascii="Times New Roman" w:hAnsi="Times New Roman"/>
          <w:sz w:val="20"/>
          <w:szCs w:val="20"/>
        </w:rPr>
        <w:t>aeruginosa</w:t>
      </w:r>
      <w:proofErr w:type="spellEnd"/>
      <w:r w:rsidRPr="002F7E64">
        <w:rPr>
          <w:rFonts w:ascii="Times New Roman" w:hAnsi="Times New Roman"/>
          <w:sz w:val="20"/>
          <w:szCs w:val="20"/>
        </w:rPr>
        <w:t>.</w:t>
      </w:r>
    </w:p>
    <w:p w:rsidR="00035A66" w:rsidRDefault="00035A66" w:rsidP="00035A6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F7E64">
        <w:rPr>
          <w:rFonts w:ascii="Times New Roman" w:hAnsi="Times New Roman"/>
          <w:b/>
          <w:sz w:val="20"/>
          <w:szCs w:val="20"/>
        </w:rPr>
        <w:t>Key words:</w:t>
      </w:r>
      <w:r w:rsidRPr="002F7E64">
        <w:rPr>
          <w:rFonts w:ascii="Times New Roman" w:hAnsi="Times New Roman"/>
          <w:sz w:val="20"/>
          <w:szCs w:val="20"/>
        </w:rPr>
        <w:t xml:space="preserve"> Pseudomonas </w:t>
      </w:r>
      <w:proofErr w:type="spellStart"/>
      <w:r w:rsidRPr="002F7E64">
        <w:rPr>
          <w:rFonts w:ascii="Times New Roman" w:hAnsi="Times New Roman"/>
          <w:sz w:val="20"/>
          <w:szCs w:val="20"/>
        </w:rPr>
        <w:t>aeruginosa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, chronic </w:t>
      </w:r>
      <w:proofErr w:type="spellStart"/>
      <w:r w:rsidRPr="002F7E64">
        <w:rPr>
          <w:rFonts w:ascii="Times New Roman" w:hAnsi="Times New Roman"/>
          <w:sz w:val="20"/>
          <w:szCs w:val="20"/>
        </w:rPr>
        <w:t>suppurative</w:t>
      </w:r>
      <w:proofErr w:type="spellEnd"/>
      <w:r w:rsidRPr="002F7E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7E64">
        <w:rPr>
          <w:rFonts w:ascii="Times New Roman" w:hAnsi="Times New Roman"/>
          <w:sz w:val="20"/>
          <w:szCs w:val="20"/>
        </w:rPr>
        <w:t>otitis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F7E64">
        <w:rPr>
          <w:rFonts w:ascii="Times New Roman" w:hAnsi="Times New Roman"/>
          <w:sz w:val="20"/>
          <w:szCs w:val="20"/>
        </w:rPr>
        <w:t>media(</w:t>
      </w:r>
      <w:proofErr w:type="gramEnd"/>
      <w:r w:rsidRPr="002F7E64">
        <w:rPr>
          <w:rFonts w:ascii="Times New Roman" w:hAnsi="Times New Roman"/>
          <w:sz w:val="20"/>
          <w:szCs w:val="20"/>
        </w:rPr>
        <w:t>CSOM)</w:t>
      </w:r>
    </w:p>
    <w:p w:rsidR="00035A66" w:rsidRPr="002F7E64" w:rsidRDefault="00035A66" w:rsidP="00035A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35A66"/>
    <w:rsid w:val="00000426"/>
    <w:rsid w:val="000004F3"/>
    <w:rsid w:val="00000C05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77A"/>
    <w:rsid w:val="0002220C"/>
    <w:rsid w:val="0002236A"/>
    <w:rsid w:val="00022929"/>
    <w:rsid w:val="00022CE6"/>
    <w:rsid w:val="00023149"/>
    <w:rsid w:val="00023805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A66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E67"/>
    <w:rsid w:val="00087874"/>
    <w:rsid w:val="00087A20"/>
    <w:rsid w:val="00087B45"/>
    <w:rsid w:val="00087DB5"/>
    <w:rsid w:val="000902FE"/>
    <w:rsid w:val="00090AB6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2F2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C8"/>
    <w:rsid w:val="002239DC"/>
    <w:rsid w:val="00223AF1"/>
    <w:rsid w:val="00224526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14B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E95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7127"/>
    <w:rsid w:val="004979C6"/>
    <w:rsid w:val="00497A0D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993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26"/>
    <w:rsid w:val="00596794"/>
    <w:rsid w:val="00596EC1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702A"/>
    <w:rsid w:val="005E7475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6045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CDC"/>
    <w:rsid w:val="007D4246"/>
    <w:rsid w:val="007D4517"/>
    <w:rsid w:val="007D46E5"/>
    <w:rsid w:val="007D4BAF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F0"/>
    <w:rsid w:val="009F34B2"/>
    <w:rsid w:val="009F38CC"/>
    <w:rsid w:val="009F39A9"/>
    <w:rsid w:val="009F3CEB"/>
    <w:rsid w:val="009F3E21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F6"/>
    <w:rsid w:val="00B11ABF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5C9C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50AE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E5"/>
    <w:rsid w:val="00C137D7"/>
    <w:rsid w:val="00C13CC0"/>
    <w:rsid w:val="00C13CD1"/>
    <w:rsid w:val="00C14105"/>
    <w:rsid w:val="00C141FF"/>
    <w:rsid w:val="00C148F3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DB8"/>
    <w:rsid w:val="00C71193"/>
    <w:rsid w:val="00C71295"/>
    <w:rsid w:val="00C71753"/>
    <w:rsid w:val="00C7192A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74A"/>
    <w:rsid w:val="00C80C29"/>
    <w:rsid w:val="00C80EA5"/>
    <w:rsid w:val="00C816F0"/>
    <w:rsid w:val="00C81CEB"/>
    <w:rsid w:val="00C8224B"/>
    <w:rsid w:val="00C8270C"/>
    <w:rsid w:val="00C82E47"/>
    <w:rsid w:val="00C82FEC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B"/>
    <w:rsid w:val="00CC3041"/>
    <w:rsid w:val="00CC30D6"/>
    <w:rsid w:val="00CC34E3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8BD"/>
    <w:rsid w:val="00D30C49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5FD0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3B9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169A"/>
    <w:rsid w:val="00DE16E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8AF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213B"/>
    <w:rsid w:val="00F722C1"/>
    <w:rsid w:val="00F7230F"/>
    <w:rsid w:val="00F724B1"/>
    <w:rsid w:val="00F72A19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2014-09-14T09:57:00Z</dcterms:created>
  <dcterms:modified xsi:type="dcterms:W3CDTF">2014-09-14T09:58:00Z</dcterms:modified>
</cp:coreProperties>
</file>